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E69EE" w:rsidRDefault="000F1BCA">
      <w:pPr>
        <w:widowControl w:val="0"/>
        <w:jc w:val="center"/>
      </w:pPr>
      <w:bookmarkStart w:id="0" w:name="_GoBack"/>
      <w:bookmarkEnd w:id="0"/>
      <w:r>
        <w:rPr>
          <w:b/>
          <w:sz w:val="28"/>
        </w:rPr>
        <w:t>Počítačová grafika</w:t>
      </w:r>
    </w:p>
    <w:p w:rsidR="001E69EE" w:rsidRDefault="001E69EE">
      <w:pPr>
        <w:widowControl w:val="0"/>
      </w:pPr>
    </w:p>
    <w:p w:rsidR="001E69EE" w:rsidRDefault="000F1BCA">
      <w:pPr>
        <w:widowControl w:val="0"/>
      </w:pPr>
      <w:r>
        <w:t>Počítačová grafika je dnes velmi široká oblast lidské činnosti a většinou se jí zabývají profesionálové v dané oblasti. Některé práce může provádět pomocí běžně dostupných programů každý uživatel PC.</w:t>
      </w:r>
    </w:p>
    <w:p w:rsidR="001E69EE" w:rsidRDefault="001E69EE">
      <w:pPr>
        <w:widowControl w:val="0"/>
      </w:pPr>
    </w:p>
    <w:p w:rsidR="001E69EE" w:rsidRDefault="000F1BCA">
      <w:pPr>
        <w:widowControl w:val="0"/>
      </w:pPr>
      <w:r>
        <w:rPr>
          <w:b/>
        </w:rPr>
        <w:t>Software pro práci s grafikou</w:t>
      </w:r>
    </w:p>
    <w:p w:rsidR="001E69EE" w:rsidRDefault="001E69EE">
      <w:pPr>
        <w:widowControl w:val="0"/>
      </w:pPr>
    </w:p>
    <w:p w:rsidR="001E69EE" w:rsidRDefault="000F1BCA">
      <w:pPr>
        <w:widowControl w:val="0"/>
      </w:pPr>
      <w:r>
        <w:rPr>
          <w:noProof/>
        </w:rPr>
        <w:drawing>
          <wp:inline distT="114300" distB="114300" distL="114300" distR="114300">
            <wp:extent cx="5943600" cy="1968500"/>
            <wp:effectExtent l="0" t="0" r="0" b="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5"/>
                    <a:srcRect/>
                    <a:stretch>
                      <a:fillRect/>
                    </a:stretch>
                  </pic:blipFill>
                  <pic:spPr>
                    <a:xfrm>
                      <a:off x="0" y="0"/>
                      <a:ext cx="5943600" cy="1968500"/>
                    </a:xfrm>
                    <a:prstGeom prst="rect">
                      <a:avLst/>
                    </a:prstGeom>
                    <a:ln/>
                  </pic:spPr>
                </pic:pic>
              </a:graphicData>
            </a:graphic>
          </wp:inline>
        </w:drawing>
      </w:r>
    </w:p>
    <w:p w:rsidR="001E69EE" w:rsidRDefault="001E69EE">
      <w:pPr>
        <w:widowControl w:val="0"/>
      </w:pPr>
    </w:p>
    <w:p w:rsidR="001E69EE" w:rsidRDefault="000F1BCA">
      <w:pPr>
        <w:widowControl w:val="0"/>
        <w:jc w:val="center"/>
      </w:pPr>
      <w:r>
        <w:rPr>
          <w:b/>
          <w:sz w:val="24"/>
        </w:rPr>
        <w:t>Rozdíl mezi rastrovou a vektorovou grafikou</w:t>
      </w:r>
    </w:p>
    <w:p w:rsidR="001E69EE" w:rsidRDefault="001E69EE">
      <w:pPr>
        <w:widowControl w:val="0"/>
      </w:pPr>
    </w:p>
    <w:p w:rsidR="001E69EE" w:rsidRDefault="000F1BCA">
      <w:pPr>
        <w:jc w:val="center"/>
      </w:pPr>
      <w:r>
        <w:rPr>
          <w:b/>
        </w:rPr>
        <w:t>RASTR neboli bitmap</w:t>
      </w:r>
    </w:p>
    <w:p w:rsidR="001E69EE" w:rsidRDefault="001E69EE">
      <w:pPr>
        <w:jc w:val="center"/>
      </w:pPr>
    </w:p>
    <w:p w:rsidR="001E69EE" w:rsidRDefault="000F1BCA">
      <w:pPr>
        <w:widowControl w:val="0"/>
      </w:pPr>
      <w:r>
        <w:t>Rastrový obrázek se skládá z velkého počtu jednotlivých vybarvených bodů a výsledkem je pak pěkná fotografie nebo malba. Fotografie vytvořená fotoaparátem se také skládá z množství barevných</w:t>
      </w:r>
      <w:r>
        <w:t xml:space="preserve"> bodů. </w:t>
      </w:r>
    </w:p>
    <w:p w:rsidR="001E69EE" w:rsidRDefault="001E69EE">
      <w:pPr>
        <w:widowControl w:val="0"/>
      </w:pPr>
    </w:p>
    <w:p w:rsidR="001E69EE" w:rsidRDefault="000F1BCA">
      <w:pPr>
        <w:widowControl w:val="0"/>
      </w:pPr>
      <w:r>
        <w:t>Základem rastrové grafiky je rozložení obrazu na síť bodů (buněk, pixelů), z nichž každý je charakterizován svou barvou. Zabarvováním buněk dochází k vytváření obrazu. Nejdůležitějším parametrem rastrových obrázků je tedy počet bodů, ze kterého se</w:t>
      </w:r>
      <w:r>
        <w:t xml:space="preserve"> obrázek skládá. Čím je těchto bodů víc, tím lépe. Zároveň s počtem bodů ale roste i velikost obrázku pro jeho uložení na disku. </w:t>
      </w:r>
    </w:p>
    <w:p w:rsidR="001E69EE" w:rsidRDefault="001E69EE">
      <w:pPr>
        <w:widowControl w:val="0"/>
      </w:pPr>
    </w:p>
    <w:p w:rsidR="001E69EE" w:rsidRDefault="000F1BCA">
      <w:pPr>
        <w:widowControl w:val="0"/>
      </w:pPr>
      <w:r>
        <w:t>Rozlišení je počet bodů na jednotku délky. Pro kvalitu obrázku je důležitý počet bodů a jejich jemnost (velikost). Udává se v</w:t>
      </w:r>
      <w:r>
        <w:t xml:space="preserve"> bodech na palec (1“ = 2,54 cm). </w:t>
      </w:r>
    </w:p>
    <w:p w:rsidR="001E69EE" w:rsidRDefault="001E69EE">
      <w:pPr>
        <w:widowControl w:val="0"/>
      </w:pPr>
    </w:p>
    <w:p w:rsidR="001E69EE" w:rsidRDefault="000F1BCA">
      <w:pPr>
        <w:widowControl w:val="0"/>
      </w:pPr>
      <w:r>
        <w:t>Tedy obrázek široký přibližně 2,5 cm, který je po šířce rozdělený na 100 bodů, má rozlišení 100 dpi. Čím je rozlišení vyšší (stejný rozměr obrázku je rozdělen do většího počtu jemnějších bodů), tím je obrázek kvalitnější,</w:t>
      </w:r>
      <w:r>
        <w:t xml:space="preserve"> hezčí, hladší.</w:t>
      </w:r>
    </w:p>
    <w:p w:rsidR="001E69EE" w:rsidRDefault="001E69EE">
      <w:pPr>
        <w:widowControl w:val="0"/>
      </w:pPr>
    </w:p>
    <w:p w:rsidR="001E69EE" w:rsidRDefault="001E69EE">
      <w:pPr>
        <w:widowControl w:val="0"/>
      </w:pPr>
    </w:p>
    <w:p w:rsidR="001E69EE" w:rsidRDefault="001E69EE">
      <w:pPr>
        <w:widowControl w:val="0"/>
      </w:pPr>
    </w:p>
    <w:p w:rsidR="001E69EE" w:rsidRDefault="001E69EE">
      <w:pPr>
        <w:widowControl w:val="0"/>
      </w:pPr>
    </w:p>
    <w:p w:rsidR="001E69EE" w:rsidRDefault="000F1BCA">
      <w:pPr>
        <w:widowControl w:val="0"/>
      </w:pPr>
      <w:r>
        <w:lastRenderedPageBreak/>
        <w:t xml:space="preserve">Každý bod rastrového obrázku je dále charakterizován svou barvou. Používají se tyto barevné palety: </w:t>
      </w:r>
    </w:p>
    <w:p w:rsidR="001E69EE" w:rsidRDefault="001E69EE">
      <w:pPr>
        <w:widowControl w:val="0"/>
      </w:pPr>
    </w:p>
    <w:p w:rsidR="001E69EE" w:rsidRDefault="000F1BCA">
      <w:pPr>
        <w:widowControl w:val="0"/>
        <w:numPr>
          <w:ilvl w:val="0"/>
          <w:numId w:val="8"/>
        </w:numPr>
        <w:ind w:hanging="360"/>
        <w:contextualSpacing/>
      </w:pPr>
      <w:r>
        <w:t xml:space="preserve">Barevná paleta </w:t>
      </w:r>
      <w:r>
        <w:rPr>
          <w:b/>
        </w:rPr>
        <w:t>RGB</w:t>
      </w:r>
      <w:r>
        <w:t>, která nabízí 16,7 miliónů barev. Barva se dá namíchat složením 3 barev a to R-</w:t>
      </w:r>
      <w:proofErr w:type="spellStart"/>
      <w:r>
        <w:t>red</w:t>
      </w:r>
      <w:proofErr w:type="spellEnd"/>
      <w:r>
        <w:t>, G-green, B-blue.</w:t>
      </w:r>
    </w:p>
    <w:p w:rsidR="001E69EE" w:rsidRDefault="000F1BCA">
      <w:pPr>
        <w:widowControl w:val="0"/>
        <w:jc w:val="center"/>
      </w:pPr>
      <w:r>
        <w:rPr>
          <w:noProof/>
        </w:rPr>
        <w:drawing>
          <wp:inline distT="114300" distB="114300" distL="114300" distR="114300">
            <wp:extent cx="1528763" cy="1528763"/>
            <wp:effectExtent l="0" t="0" r="0" b="0"/>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a:stretch>
                      <a:fillRect/>
                    </a:stretch>
                  </pic:blipFill>
                  <pic:spPr>
                    <a:xfrm>
                      <a:off x="0" y="0"/>
                      <a:ext cx="1528763" cy="1528763"/>
                    </a:xfrm>
                    <a:prstGeom prst="rect">
                      <a:avLst/>
                    </a:prstGeom>
                    <a:ln/>
                  </pic:spPr>
                </pic:pic>
              </a:graphicData>
            </a:graphic>
          </wp:inline>
        </w:drawing>
      </w:r>
    </w:p>
    <w:p w:rsidR="001E69EE" w:rsidRDefault="001E69EE">
      <w:pPr>
        <w:widowControl w:val="0"/>
      </w:pPr>
    </w:p>
    <w:p w:rsidR="001E69EE" w:rsidRDefault="000F1BCA">
      <w:pPr>
        <w:widowControl w:val="0"/>
        <w:numPr>
          <w:ilvl w:val="0"/>
          <w:numId w:val="3"/>
        </w:numPr>
        <w:ind w:hanging="360"/>
        <w:contextualSpacing/>
      </w:pPr>
      <w:r>
        <w:t xml:space="preserve">Paleta 256 stupňů šedi – např. pro tisk „černobílých fotografií“. Informace o barvě bodu zabírá při uložení na disk prostor 1B – tyto obrázky jsou tedy o dvě třetiny menší než plnobarevné. </w:t>
      </w:r>
    </w:p>
    <w:p w:rsidR="001E69EE" w:rsidRDefault="001E69EE">
      <w:pPr>
        <w:widowControl w:val="0"/>
      </w:pPr>
    </w:p>
    <w:p w:rsidR="001E69EE" w:rsidRDefault="000F1BCA">
      <w:pPr>
        <w:widowControl w:val="0"/>
        <w:numPr>
          <w:ilvl w:val="0"/>
          <w:numId w:val="16"/>
        </w:numPr>
        <w:ind w:hanging="360"/>
        <w:contextualSpacing/>
      </w:pPr>
      <w:r>
        <w:t>Paleta 256 barev – používá se např. pro ovládací prvky WWW stráne</w:t>
      </w:r>
      <w:r>
        <w:t xml:space="preserve">k – tlačítka, rámečky, čáry </w:t>
      </w:r>
      <w:proofErr w:type="gramStart"/>
      <w:r>
        <w:t>apod. ).</w:t>
      </w:r>
      <w:proofErr w:type="gramEnd"/>
      <w:r>
        <w:t xml:space="preserve"> </w:t>
      </w:r>
    </w:p>
    <w:p w:rsidR="001E69EE" w:rsidRDefault="001E69EE">
      <w:pPr>
        <w:widowControl w:val="0"/>
      </w:pPr>
    </w:p>
    <w:p w:rsidR="001E69EE" w:rsidRDefault="000F1BCA">
      <w:pPr>
        <w:widowControl w:val="0"/>
        <w:numPr>
          <w:ilvl w:val="0"/>
          <w:numId w:val="11"/>
        </w:numPr>
        <w:ind w:hanging="360"/>
        <w:contextualSpacing/>
      </w:pPr>
      <w:r>
        <w:t>Černobílý obrázek</w:t>
      </w:r>
    </w:p>
    <w:p w:rsidR="001E69EE" w:rsidRDefault="001E69EE">
      <w:pPr>
        <w:widowControl w:val="0"/>
      </w:pPr>
    </w:p>
    <w:p w:rsidR="001E69EE" w:rsidRDefault="000F1BCA">
      <w:pPr>
        <w:widowControl w:val="0"/>
      </w:pPr>
      <w:r>
        <w:rPr>
          <w:noProof/>
        </w:rPr>
        <w:drawing>
          <wp:inline distT="114300" distB="114300" distL="114300" distR="114300">
            <wp:extent cx="5462588" cy="2421058"/>
            <wp:effectExtent l="0" t="0" r="0" b="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5462588" cy="2421058"/>
                    </a:xfrm>
                    <a:prstGeom prst="rect">
                      <a:avLst/>
                    </a:prstGeom>
                    <a:ln/>
                  </pic:spPr>
                </pic:pic>
              </a:graphicData>
            </a:graphic>
          </wp:inline>
        </w:drawing>
      </w:r>
    </w:p>
    <w:p w:rsidR="001E69EE" w:rsidRDefault="001E69EE">
      <w:pPr>
        <w:widowControl w:val="0"/>
      </w:pPr>
    </w:p>
    <w:p w:rsidR="001E69EE" w:rsidRDefault="001E69EE">
      <w:pPr>
        <w:widowControl w:val="0"/>
      </w:pPr>
    </w:p>
    <w:p w:rsidR="001E69EE" w:rsidRDefault="001E69EE">
      <w:pPr>
        <w:widowControl w:val="0"/>
      </w:pPr>
    </w:p>
    <w:p w:rsidR="001E69EE" w:rsidRDefault="001E69EE">
      <w:pPr>
        <w:widowControl w:val="0"/>
      </w:pPr>
    </w:p>
    <w:p w:rsidR="001E69EE" w:rsidRDefault="001E69EE">
      <w:pPr>
        <w:widowControl w:val="0"/>
      </w:pPr>
    </w:p>
    <w:p w:rsidR="001E69EE" w:rsidRDefault="001E69EE">
      <w:pPr>
        <w:widowControl w:val="0"/>
      </w:pPr>
    </w:p>
    <w:p w:rsidR="001E69EE" w:rsidRDefault="000F1BCA">
      <w:pPr>
        <w:widowControl w:val="0"/>
      </w:pPr>
      <w:r>
        <w:rPr>
          <w:b/>
        </w:rPr>
        <w:t>Formáty rastrové grafiky</w:t>
      </w:r>
    </w:p>
    <w:p w:rsidR="001E69EE" w:rsidRDefault="001E69EE">
      <w:pPr>
        <w:widowControl w:val="0"/>
      </w:pPr>
    </w:p>
    <w:p w:rsidR="001E69EE" w:rsidRDefault="000F1BCA">
      <w:pPr>
        <w:widowControl w:val="0"/>
        <w:numPr>
          <w:ilvl w:val="0"/>
          <w:numId w:val="17"/>
        </w:numPr>
        <w:ind w:hanging="360"/>
        <w:contextualSpacing/>
      </w:pPr>
      <w:r>
        <w:rPr>
          <w:b/>
        </w:rPr>
        <w:lastRenderedPageBreak/>
        <w:t>BMP</w:t>
      </w:r>
      <w:r>
        <w:t xml:space="preserve"> (Microsoft Windows Bitmap) mono, 4, 8, 24 bity. Byl vytvořen pro Microsoft Windows, chybí mu kompresní schéma, nehodí se pro ukládání dat s velkou barevnou hlou</w:t>
      </w:r>
      <w:r>
        <w:t xml:space="preserve">bkou a pestrostí (dokumenty jsou velmi velké). Maximální počet barev </w:t>
      </w:r>
      <w:proofErr w:type="spellStart"/>
      <w:r>
        <w:t>vzužitých</w:t>
      </w:r>
      <w:proofErr w:type="spellEnd"/>
      <w:r>
        <w:t xml:space="preserve"> současně je 256.</w:t>
      </w:r>
    </w:p>
    <w:p w:rsidR="001E69EE" w:rsidRDefault="001E69EE">
      <w:pPr>
        <w:widowControl w:val="0"/>
      </w:pPr>
    </w:p>
    <w:p w:rsidR="001E69EE" w:rsidRDefault="000F1BCA">
      <w:pPr>
        <w:widowControl w:val="0"/>
        <w:numPr>
          <w:ilvl w:val="0"/>
          <w:numId w:val="17"/>
        </w:numPr>
        <w:ind w:hanging="360"/>
        <w:contextualSpacing/>
        <w:rPr>
          <w:highlight w:val="white"/>
        </w:rPr>
      </w:pPr>
      <w:r>
        <w:rPr>
          <w:b/>
          <w:highlight w:val="white"/>
        </w:rPr>
        <w:t>PNG</w:t>
      </w:r>
      <w:r>
        <w:rPr>
          <w:highlight w:val="white"/>
        </w:rPr>
        <w:t xml:space="preserve"> (</w:t>
      </w:r>
      <w:r>
        <w:rPr>
          <w:i/>
          <w:highlight w:val="white"/>
        </w:rPr>
        <w:t xml:space="preserve">Portable Network </w:t>
      </w:r>
      <w:proofErr w:type="spellStart"/>
      <w:r>
        <w:rPr>
          <w:i/>
          <w:highlight w:val="white"/>
        </w:rPr>
        <w:t>Graphics</w:t>
      </w:r>
      <w:proofErr w:type="spellEnd"/>
      <w:r>
        <w:rPr>
          <w:highlight w:val="white"/>
        </w:rPr>
        <w:t xml:space="preserve"> – anglicky </w:t>
      </w:r>
      <w:r>
        <w:rPr>
          <w:i/>
          <w:highlight w:val="white"/>
        </w:rPr>
        <w:t>přenosná síťová grafika</w:t>
      </w:r>
      <w:r>
        <w:rPr>
          <w:highlight w:val="white"/>
        </w:rPr>
        <w:t xml:space="preserve">) je </w:t>
      </w:r>
      <w:hyperlink r:id="rId8">
        <w:r>
          <w:rPr>
            <w:highlight w:val="white"/>
          </w:rPr>
          <w:t>grafický formát</w:t>
        </w:r>
      </w:hyperlink>
      <w:r>
        <w:rPr>
          <w:highlight w:val="white"/>
        </w:rPr>
        <w:t xml:space="preserve"> určený pro </w:t>
      </w:r>
      <w:hyperlink r:id="rId9">
        <w:r>
          <w:rPr>
            <w:highlight w:val="white"/>
          </w:rPr>
          <w:t>bezeztrátovou kompresi</w:t>
        </w:r>
      </w:hyperlink>
      <w:r>
        <w:rPr>
          <w:highlight w:val="white"/>
        </w:rPr>
        <w:t xml:space="preserve"> </w:t>
      </w:r>
      <w:hyperlink r:id="rId10">
        <w:r>
          <w:rPr>
            <w:highlight w:val="white"/>
          </w:rPr>
          <w:t>rastrové grafiky</w:t>
        </w:r>
      </w:hyperlink>
      <w:r>
        <w:rPr>
          <w:highlight w:val="white"/>
        </w:rPr>
        <w:t xml:space="preserve">. Byl vyvinut jako zdokonalení a náhrada formátu </w:t>
      </w:r>
      <w:hyperlink r:id="rId11">
        <w:r>
          <w:rPr>
            <w:highlight w:val="white"/>
          </w:rPr>
          <w:t>GIF</w:t>
        </w:r>
      </w:hyperlink>
      <w:r>
        <w:rPr>
          <w:highlight w:val="white"/>
        </w:rPr>
        <w:t xml:space="preserve">. PNG nabízí podporu 24 </w:t>
      </w:r>
      <w:hyperlink r:id="rId12">
        <w:r>
          <w:rPr>
            <w:highlight w:val="white"/>
          </w:rPr>
          <w:t>bitové</w:t>
        </w:r>
      </w:hyperlink>
      <w:r>
        <w:rPr>
          <w:highlight w:val="white"/>
        </w:rPr>
        <w:t xml:space="preserve"> </w:t>
      </w:r>
      <w:hyperlink r:id="rId13">
        <w:r>
          <w:rPr>
            <w:highlight w:val="white"/>
          </w:rPr>
          <w:t>barevné hloubky</w:t>
        </w:r>
      </w:hyperlink>
      <w:r>
        <w:rPr>
          <w:highlight w:val="white"/>
        </w:rPr>
        <w:t>, nemá tedy jako GIF omezení na maximáln</w:t>
      </w:r>
      <w:r>
        <w:rPr>
          <w:highlight w:val="white"/>
        </w:rPr>
        <w:t xml:space="preserve">í počet 256 barev současně. PNG tedy do jisté míry nahrazuje GIF, nabízí více barev a lepší kompresi. Navíc obsahuje osmibitovou průhlednost (tzv. </w:t>
      </w:r>
      <w:hyperlink r:id="rId14">
        <w:r>
          <w:rPr>
            <w:highlight w:val="white"/>
          </w:rPr>
          <w:t>alfa kanál</w:t>
        </w:r>
      </w:hyperlink>
      <w:r>
        <w:rPr>
          <w:highlight w:val="white"/>
        </w:rPr>
        <w:t xml:space="preserve">), to znamená, že obrázek může být </w:t>
      </w:r>
      <w:r>
        <w:rPr>
          <w:highlight w:val="white"/>
        </w:rPr>
        <w:t>v různých částech různě průhledný.</w:t>
      </w:r>
    </w:p>
    <w:p w:rsidR="001E69EE" w:rsidRDefault="001E69EE">
      <w:pPr>
        <w:widowControl w:val="0"/>
      </w:pPr>
    </w:p>
    <w:p w:rsidR="001E69EE" w:rsidRDefault="000F1BCA">
      <w:pPr>
        <w:widowControl w:val="0"/>
        <w:numPr>
          <w:ilvl w:val="0"/>
          <w:numId w:val="17"/>
        </w:numPr>
        <w:ind w:hanging="360"/>
        <w:contextualSpacing/>
      </w:pPr>
      <w:r>
        <w:rPr>
          <w:b/>
        </w:rPr>
        <w:t>GIF</w:t>
      </w:r>
      <w:r>
        <w:t xml:space="preserve"> (</w:t>
      </w:r>
      <w:proofErr w:type="spellStart"/>
      <w:r>
        <w:t>Graphics</w:t>
      </w:r>
      <w:proofErr w:type="spellEnd"/>
      <w:r>
        <w:t xml:space="preserve"> </w:t>
      </w:r>
      <w:proofErr w:type="spellStart"/>
      <w:r>
        <w:t>Interchange</w:t>
      </w:r>
      <w:proofErr w:type="spellEnd"/>
      <w:r>
        <w:t xml:space="preserve"> </w:t>
      </w:r>
      <w:proofErr w:type="spellStart"/>
      <w:r>
        <w:t>Format</w:t>
      </w:r>
      <w:proofErr w:type="spellEnd"/>
      <w:r>
        <w:t xml:space="preserve">) univerzální, nezávislý na platformě (kromě PC IBM se může používat i v počítačích </w:t>
      </w:r>
      <w:proofErr w:type="spellStart"/>
      <w:r>
        <w:t>Amiga</w:t>
      </w:r>
      <w:proofErr w:type="spellEnd"/>
      <w:r>
        <w:t xml:space="preserve">, </w:t>
      </w:r>
      <w:proofErr w:type="gramStart"/>
      <w:r>
        <w:t>Macintosh,...). Hojně</w:t>
      </w:r>
      <w:proofErr w:type="gramEnd"/>
      <w:r>
        <w:t xml:space="preserve"> je využíván v internetu pro 16–256 barevné obrázky nebo stupně šedi (hlavně ovládací prvky WWW stránek). Je rychlý</w:t>
      </w:r>
      <w:r>
        <w:t xml:space="preserve">, snadno čitelný, umí „průhlednou“ barvu. </w:t>
      </w:r>
    </w:p>
    <w:p w:rsidR="001E69EE" w:rsidRDefault="001E69EE">
      <w:pPr>
        <w:widowControl w:val="0"/>
      </w:pPr>
    </w:p>
    <w:p w:rsidR="001E69EE" w:rsidRDefault="000F1BCA">
      <w:pPr>
        <w:widowControl w:val="0"/>
        <w:numPr>
          <w:ilvl w:val="0"/>
          <w:numId w:val="10"/>
        </w:numPr>
        <w:ind w:hanging="360"/>
        <w:contextualSpacing/>
      </w:pPr>
      <w:r>
        <w:rPr>
          <w:b/>
        </w:rPr>
        <w:t>JPEG, JPG</w:t>
      </w:r>
      <w:r>
        <w:t xml:space="preserve"> (Joint </w:t>
      </w:r>
      <w:proofErr w:type="spellStart"/>
      <w:r>
        <w:t>Photographic</w:t>
      </w:r>
      <w:proofErr w:type="spellEnd"/>
      <w:r>
        <w:t xml:space="preserve"> </w:t>
      </w:r>
      <w:proofErr w:type="spellStart"/>
      <w:r>
        <w:t>experts</w:t>
      </w:r>
      <w:proofErr w:type="spellEnd"/>
      <w:r>
        <w:t xml:space="preserve"> Group) - metoda pro přenos grafických údajů a současně i název formátu, zejména pro programy manipulující s grafikou. Ukládá obrázky pomocí kompresního algoritmu umožňujícího zmenšit soubor na disku proti původní velikosti v pa</w:t>
      </w:r>
      <w:r>
        <w:t>měti (ztrátová komprimační metoda), což umožňuje rychlejší stahování obrázků z internetu.</w:t>
      </w:r>
    </w:p>
    <w:p w:rsidR="001E69EE" w:rsidRDefault="001E69EE">
      <w:pPr>
        <w:widowControl w:val="0"/>
      </w:pPr>
    </w:p>
    <w:p w:rsidR="001E69EE" w:rsidRDefault="000F1BCA">
      <w:pPr>
        <w:widowControl w:val="0"/>
        <w:numPr>
          <w:ilvl w:val="0"/>
          <w:numId w:val="12"/>
        </w:numPr>
        <w:ind w:hanging="360"/>
        <w:contextualSpacing/>
      </w:pPr>
      <w:r>
        <w:rPr>
          <w:b/>
        </w:rPr>
        <w:t xml:space="preserve">TIFF </w:t>
      </w:r>
      <w:r>
        <w:t>- používá se v typografii a příliš nezávisí na platformě počítače. Generují ho skenery, rozmanitý formát někdy přináší problémy (mnoho různých verzí).</w:t>
      </w:r>
    </w:p>
    <w:p w:rsidR="001E69EE" w:rsidRDefault="001E69EE">
      <w:pPr>
        <w:widowControl w:val="0"/>
      </w:pPr>
    </w:p>
    <w:p w:rsidR="001E69EE" w:rsidRDefault="000F1BCA">
      <w:pPr>
        <w:widowControl w:val="0"/>
      </w:pPr>
      <w:r>
        <w:rPr>
          <w:b/>
        </w:rPr>
        <w:t>Funkce a</w:t>
      </w:r>
      <w:r>
        <w:rPr>
          <w:b/>
        </w:rPr>
        <w:t xml:space="preserve"> nástroje rastrových editorů</w:t>
      </w:r>
    </w:p>
    <w:p w:rsidR="001E69EE" w:rsidRDefault="001E69EE">
      <w:pPr>
        <w:widowControl w:val="0"/>
      </w:pPr>
    </w:p>
    <w:p w:rsidR="001E69EE" w:rsidRDefault="000F1BCA">
      <w:pPr>
        <w:widowControl w:val="0"/>
      </w:pPr>
      <w:r>
        <w:t>Základem práce v grafických programech zabývající se tvorbou a úpravou rastrových obrázků, se používají základní nástroje:</w:t>
      </w:r>
    </w:p>
    <w:p w:rsidR="001E69EE" w:rsidRDefault="000F1BCA">
      <w:pPr>
        <w:widowControl w:val="0"/>
        <w:numPr>
          <w:ilvl w:val="0"/>
          <w:numId w:val="5"/>
        </w:numPr>
        <w:ind w:hanging="360"/>
        <w:contextualSpacing/>
      </w:pPr>
      <w:r>
        <w:t>Tužka, guma, sprej, různé typy štětců</w:t>
      </w:r>
    </w:p>
    <w:p w:rsidR="001E69EE" w:rsidRDefault="000F1BCA">
      <w:pPr>
        <w:widowControl w:val="0"/>
        <w:numPr>
          <w:ilvl w:val="0"/>
          <w:numId w:val="5"/>
        </w:numPr>
        <w:ind w:hanging="360"/>
        <w:contextualSpacing/>
      </w:pPr>
      <w:r>
        <w:t>Úpravy obrázků - změna barevných tónů, jasu, kontrastu</w:t>
      </w:r>
    </w:p>
    <w:p w:rsidR="001E69EE" w:rsidRDefault="000F1BCA">
      <w:pPr>
        <w:widowControl w:val="0"/>
        <w:numPr>
          <w:ilvl w:val="0"/>
          <w:numId w:val="5"/>
        </w:numPr>
        <w:ind w:hanging="360"/>
        <w:contextualSpacing/>
      </w:pPr>
      <w:r>
        <w:t>Retušovací</w:t>
      </w:r>
      <w:r>
        <w:t xml:space="preserve"> nástroje - rozmazávání, zostřování</w:t>
      </w:r>
    </w:p>
    <w:p w:rsidR="001E69EE" w:rsidRDefault="001E69EE">
      <w:pPr>
        <w:widowControl w:val="0"/>
      </w:pPr>
    </w:p>
    <w:p w:rsidR="001E69EE" w:rsidRDefault="001E69EE">
      <w:pPr>
        <w:widowControl w:val="0"/>
      </w:pPr>
    </w:p>
    <w:p w:rsidR="001E69EE" w:rsidRDefault="001E69EE">
      <w:pPr>
        <w:widowControl w:val="0"/>
      </w:pPr>
    </w:p>
    <w:p w:rsidR="001E69EE" w:rsidRDefault="001E69EE">
      <w:pPr>
        <w:widowControl w:val="0"/>
      </w:pPr>
    </w:p>
    <w:p w:rsidR="001E69EE" w:rsidRDefault="001E69EE">
      <w:pPr>
        <w:widowControl w:val="0"/>
      </w:pPr>
    </w:p>
    <w:p w:rsidR="001E69EE" w:rsidRDefault="001E69EE">
      <w:pPr>
        <w:widowControl w:val="0"/>
      </w:pPr>
    </w:p>
    <w:p w:rsidR="001E69EE" w:rsidRDefault="001E69EE">
      <w:pPr>
        <w:widowControl w:val="0"/>
      </w:pPr>
    </w:p>
    <w:p w:rsidR="001E69EE" w:rsidRDefault="001E69EE">
      <w:pPr>
        <w:widowControl w:val="0"/>
      </w:pPr>
    </w:p>
    <w:p w:rsidR="001E69EE" w:rsidRDefault="000F1BCA">
      <w:pPr>
        <w:widowControl w:val="0"/>
        <w:jc w:val="center"/>
      </w:pPr>
      <w:r>
        <w:rPr>
          <w:b/>
        </w:rPr>
        <w:t>VEKTOR</w:t>
      </w:r>
    </w:p>
    <w:p w:rsidR="001E69EE" w:rsidRDefault="001E69EE">
      <w:pPr>
        <w:widowControl w:val="0"/>
      </w:pPr>
    </w:p>
    <w:p w:rsidR="001E69EE" w:rsidRDefault="000F1BCA">
      <w:pPr>
        <w:widowControl w:val="0"/>
      </w:pPr>
      <w:r>
        <w:t xml:space="preserve">Vektorový obrázek můžeme nazvat kresbou – „skládačkou“. Kresba se skládá z jednotlivých </w:t>
      </w:r>
      <w:r>
        <w:lastRenderedPageBreak/>
        <w:t>geometrických objektů (obdélník, elipsa, úsečka, křivka, text, výplň a obrys). Vektorový obrázek se stal hlavně jako</w:t>
      </w:r>
      <w:r>
        <w:t xml:space="preserve"> základ pro vytváření tisových dat, tvorbu </w:t>
      </w:r>
      <w:proofErr w:type="gramStart"/>
      <w:r>
        <w:t>log..</w:t>
      </w:r>
      <w:proofErr w:type="gramEnd"/>
    </w:p>
    <w:p w:rsidR="001E69EE" w:rsidRDefault="000F1BCA">
      <w:pPr>
        <w:widowControl w:val="0"/>
      </w:pPr>
      <w:r>
        <w:rPr>
          <w:b/>
        </w:rPr>
        <w:t>Charakteristika vektorového obrázku</w:t>
      </w:r>
    </w:p>
    <w:p w:rsidR="001E69EE" w:rsidRDefault="001E69EE">
      <w:pPr>
        <w:widowControl w:val="0"/>
      </w:pPr>
    </w:p>
    <w:p w:rsidR="001E69EE" w:rsidRDefault="000F1BCA">
      <w:pPr>
        <w:widowControl w:val="0"/>
        <w:numPr>
          <w:ilvl w:val="0"/>
          <w:numId w:val="9"/>
        </w:numPr>
        <w:ind w:hanging="360"/>
        <w:contextualSpacing/>
      </w:pPr>
      <w:r>
        <w:t>Každý bod, křivka nebo plocha je vyjádřena matematický (např. křivka je definována souřadnicemi počátečního bodu, vektorem určujícím směr a zakřivení a koncovým bodem).</w:t>
      </w:r>
    </w:p>
    <w:p w:rsidR="001E69EE" w:rsidRDefault="000F1BCA">
      <w:pPr>
        <w:widowControl w:val="0"/>
        <w:numPr>
          <w:ilvl w:val="0"/>
          <w:numId w:val="9"/>
        </w:numPr>
        <w:ind w:hanging="360"/>
        <w:contextualSpacing/>
      </w:pPr>
      <w:r>
        <w:t xml:space="preserve">Objekt je tvořen obrysem, ohraničením a výplní. </w:t>
      </w:r>
    </w:p>
    <w:p w:rsidR="001E69EE" w:rsidRDefault="000F1BCA">
      <w:pPr>
        <w:widowControl w:val="0"/>
        <w:numPr>
          <w:ilvl w:val="0"/>
          <w:numId w:val="9"/>
        </w:numPr>
        <w:ind w:hanging="360"/>
        <w:contextualSpacing/>
      </w:pPr>
      <w:r>
        <w:t xml:space="preserve">Vektorový obrázek je plně editovatelný bez </w:t>
      </w:r>
      <w:r>
        <w:rPr>
          <w:b/>
        </w:rPr>
        <w:t>ztráty kvality</w:t>
      </w:r>
      <w:r>
        <w:t xml:space="preserve"> (změna se provádí změnou obrysu, spojováním, rozdělováním nebo editací křivek). </w:t>
      </w:r>
    </w:p>
    <w:p w:rsidR="001E69EE" w:rsidRDefault="000F1BCA">
      <w:pPr>
        <w:widowControl w:val="0"/>
        <w:numPr>
          <w:ilvl w:val="0"/>
          <w:numId w:val="9"/>
        </w:numPr>
        <w:ind w:hanging="360"/>
        <w:contextualSpacing/>
      </w:pPr>
      <w:r>
        <w:t>Malý datový objem oproti rastrové (bitmapové) grafice – mnohem menší</w:t>
      </w:r>
      <w:r>
        <w:t xml:space="preserve"> dokumenty. </w:t>
      </w:r>
    </w:p>
    <w:p w:rsidR="001E69EE" w:rsidRDefault="000F1BCA">
      <w:pPr>
        <w:widowControl w:val="0"/>
        <w:numPr>
          <w:ilvl w:val="0"/>
          <w:numId w:val="9"/>
        </w:numPr>
        <w:ind w:hanging="360"/>
        <w:contextualSpacing/>
      </w:pPr>
      <w:r>
        <w:t xml:space="preserve">Vektorové objekty nejsou tvořeny jednotlivými body, můžeme je libovolně zvětšovat a zmenšovat. </w:t>
      </w:r>
    </w:p>
    <w:p w:rsidR="001E69EE" w:rsidRDefault="000F1BCA">
      <w:pPr>
        <w:widowControl w:val="0"/>
        <w:numPr>
          <w:ilvl w:val="0"/>
          <w:numId w:val="9"/>
        </w:numPr>
        <w:ind w:hanging="360"/>
        <w:contextualSpacing/>
      </w:pPr>
      <w:r>
        <w:t>Jedním z objektů může být rastrový obrázek.</w:t>
      </w:r>
    </w:p>
    <w:p w:rsidR="001E69EE" w:rsidRDefault="001E69EE">
      <w:pPr>
        <w:widowControl w:val="0"/>
      </w:pPr>
    </w:p>
    <w:p w:rsidR="001E69EE" w:rsidRDefault="000F1BCA">
      <w:pPr>
        <w:widowControl w:val="0"/>
      </w:pPr>
      <w:r>
        <w:rPr>
          <w:b/>
        </w:rPr>
        <w:t>Formáty vektorové grafiky</w:t>
      </w:r>
    </w:p>
    <w:p w:rsidR="001E69EE" w:rsidRDefault="000F1BCA">
      <w:pPr>
        <w:widowControl w:val="0"/>
        <w:numPr>
          <w:ilvl w:val="0"/>
          <w:numId w:val="13"/>
        </w:numPr>
        <w:spacing w:before="60" w:after="20" w:line="314" w:lineRule="auto"/>
        <w:ind w:hanging="360"/>
        <w:contextualSpacing/>
        <w:rPr>
          <w:highlight w:val="white"/>
        </w:rPr>
      </w:pPr>
      <w:r>
        <w:rPr>
          <w:b/>
          <w:highlight w:val="white"/>
        </w:rPr>
        <w:t>.</w:t>
      </w:r>
      <w:proofErr w:type="spellStart"/>
      <w:proofErr w:type="gramStart"/>
      <w:r>
        <w:rPr>
          <w:b/>
          <w:highlight w:val="white"/>
        </w:rPr>
        <w:t>eps</w:t>
      </w:r>
      <w:proofErr w:type="spellEnd"/>
      <w:r>
        <w:rPr>
          <w:b/>
          <w:highlight w:val="white"/>
        </w:rPr>
        <w:t>, .</w:t>
      </w:r>
      <w:proofErr w:type="spellStart"/>
      <w:r>
        <w:rPr>
          <w:b/>
          <w:highlight w:val="white"/>
        </w:rPr>
        <w:t>ps</w:t>
      </w:r>
      <w:proofErr w:type="spellEnd"/>
      <w:proofErr w:type="gramEnd"/>
      <w:r>
        <w:rPr>
          <w:highlight w:val="white"/>
        </w:rPr>
        <w:t xml:space="preserve"> – </w:t>
      </w:r>
      <w:proofErr w:type="spellStart"/>
      <w:r>
        <w:rPr>
          <w:highlight w:val="white"/>
        </w:rPr>
        <w:t>PostScript</w:t>
      </w:r>
      <w:proofErr w:type="spellEnd"/>
    </w:p>
    <w:p w:rsidR="001E69EE" w:rsidRDefault="000F1BCA">
      <w:pPr>
        <w:widowControl w:val="0"/>
        <w:numPr>
          <w:ilvl w:val="0"/>
          <w:numId w:val="13"/>
        </w:numPr>
        <w:spacing w:before="60" w:after="20" w:line="314" w:lineRule="auto"/>
        <w:ind w:hanging="360"/>
        <w:contextualSpacing/>
        <w:rPr>
          <w:highlight w:val="white"/>
        </w:rPr>
      </w:pPr>
      <w:r>
        <w:rPr>
          <w:b/>
          <w:highlight w:val="white"/>
        </w:rPr>
        <w:t>.</w:t>
      </w:r>
      <w:proofErr w:type="spellStart"/>
      <w:r>
        <w:rPr>
          <w:b/>
          <w:highlight w:val="white"/>
        </w:rPr>
        <w:t>pdf</w:t>
      </w:r>
      <w:proofErr w:type="spellEnd"/>
      <w:r>
        <w:rPr>
          <w:b/>
          <w:highlight w:val="white"/>
        </w:rPr>
        <w:t xml:space="preserve"> </w:t>
      </w:r>
      <w:r>
        <w:rPr>
          <w:highlight w:val="white"/>
        </w:rPr>
        <w:t xml:space="preserve">– Portable </w:t>
      </w:r>
      <w:proofErr w:type="spellStart"/>
      <w:r>
        <w:rPr>
          <w:highlight w:val="white"/>
        </w:rPr>
        <w:t>Document</w:t>
      </w:r>
      <w:proofErr w:type="spellEnd"/>
      <w:r>
        <w:rPr>
          <w:highlight w:val="white"/>
        </w:rPr>
        <w:t xml:space="preserve"> </w:t>
      </w:r>
      <w:proofErr w:type="spellStart"/>
      <w:r>
        <w:rPr>
          <w:highlight w:val="white"/>
        </w:rPr>
        <w:t>Format</w:t>
      </w:r>
      <w:proofErr w:type="spellEnd"/>
    </w:p>
    <w:p w:rsidR="001E69EE" w:rsidRDefault="000F1BCA">
      <w:pPr>
        <w:widowControl w:val="0"/>
        <w:numPr>
          <w:ilvl w:val="0"/>
          <w:numId w:val="13"/>
        </w:numPr>
        <w:spacing w:before="60" w:after="20" w:line="314" w:lineRule="auto"/>
        <w:ind w:hanging="360"/>
        <w:contextualSpacing/>
        <w:rPr>
          <w:highlight w:val="white"/>
        </w:rPr>
      </w:pPr>
      <w:r>
        <w:rPr>
          <w:b/>
          <w:highlight w:val="white"/>
        </w:rPr>
        <w:t>.</w:t>
      </w:r>
      <w:proofErr w:type="spellStart"/>
      <w:r>
        <w:rPr>
          <w:b/>
          <w:highlight w:val="white"/>
        </w:rPr>
        <w:t>ai</w:t>
      </w:r>
      <w:proofErr w:type="spellEnd"/>
      <w:r>
        <w:rPr>
          <w:highlight w:val="white"/>
        </w:rPr>
        <w:t xml:space="preserve"> – Adobe </w:t>
      </w:r>
      <w:proofErr w:type="spellStart"/>
      <w:r>
        <w:rPr>
          <w:highlight w:val="white"/>
        </w:rPr>
        <w:t>Illustrat</w:t>
      </w:r>
      <w:r>
        <w:rPr>
          <w:highlight w:val="white"/>
        </w:rPr>
        <w:t>or</w:t>
      </w:r>
      <w:proofErr w:type="spellEnd"/>
      <w:r>
        <w:rPr>
          <w:highlight w:val="white"/>
        </w:rPr>
        <w:t xml:space="preserve"> </w:t>
      </w:r>
      <w:proofErr w:type="spellStart"/>
      <w:r>
        <w:rPr>
          <w:highlight w:val="white"/>
        </w:rPr>
        <w:t>Artwork</w:t>
      </w:r>
      <w:proofErr w:type="spellEnd"/>
    </w:p>
    <w:p w:rsidR="001E69EE" w:rsidRDefault="000F1BCA">
      <w:pPr>
        <w:widowControl w:val="0"/>
        <w:numPr>
          <w:ilvl w:val="0"/>
          <w:numId w:val="13"/>
        </w:numPr>
        <w:spacing w:before="60" w:after="20" w:line="314" w:lineRule="auto"/>
        <w:ind w:hanging="360"/>
        <w:contextualSpacing/>
        <w:rPr>
          <w:highlight w:val="white"/>
        </w:rPr>
      </w:pPr>
      <w:r>
        <w:rPr>
          <w:b/>
          <w:highlight w:val="white"/>
        </w:rPr>
        <w:t>.</w:t>
      </w:r>
      <w:proofErr w:type="spellStart"/>
      <w:r>
        <w:rPr>
          <w:b/>
          <w:highlight w:val="white"/>
        </w:rPr>
        <w:t>cdr</w:t>
      </w:r>
      <w:proofErr w:type="spellEnd"/>
      <w:r>
        <w:rPr>
          <w:highlight w:val="white"/>
        </w:rPr>
        <w:t xml:space="preserve"> – Corel </w:t>
      </w:r>
      <w:proofErr w:type="spellStart"/>
      <w:r>
        <w:rPr>
          <w:highlight w:val="white"/>
        </w:rPr>
        <w:t>Draw</w:t>
      </w:r>
      <w:proofErr w:type="spellEnd"/>
    </w:p>
    <w:p w:rsidR="001E69EE" w:rsidRDefault="000F1BCA">
      <w:pPr>
        <w:widowControl w:val="0"/>
        <w:numPr>
          <w:ilvl w:val="0"/>
          <w:numId w:val="13"/>
        </w:numPr>
        <w:spacing w:before="60" w:after="20" w:line="314" w:lineRule="auto"/>
        <w:ind w:hanging="360"/>
        <w:contextualSpacing/>
        <w:rPr>
          <w:highlight w:val="white"/>
        </w:rPr>
      </w:pPr>
      <w:r>
        <w:rPr>
          <w:b/>
          <w:highlight w:val="white"/>
        </w:rPr>
        <w:t>.</w:t>
      </w:r>
      <w:proofErr w:type="spellStart"/>
      <w:r>
        <w:rPr>
          <w:b/>
          <w:highlight w:val="white"/>
        </w:rPr>
        <w:t>svg</w:t>
      </w:r>
      <w:proofErr w:type="spellEnd"/>
      <w:r>
        <w:rPr>
          <w:highlight w:val="white"/>
        </w:rPr>
        <w:t xml:space="preserve"> – </w:t>
      </w:r>
      <w:proofErr w:type="spellStart"/>
      <w:r>
        <w:rPr>
          <w:highlight w:val="white"/>
        </w:rPr>
        <w:t>Scalable</w:t>
      </w:r>
      <w:proofErr w:type="spellEnd"/>
      <w:r>
        <w:rPr>
          <w:highlight w:val="white"/>
        </w:rPr>
        <w:t xml:space="preserve"> </w:t>
      </w:r>
      <w:proofErr w:type="spellStart"/>
      <w:r>
        <w:rPr>
          <w:highlight w:val="white"/>
        </w:rPr>
        <w:t>Vector</w:t>
      </w:r>
      <w:proofErr w:type="spellEnd"/>
      <w:r>
        <w:rPr>
          <w:highlight w:val="white"/>
        </w:rPr>
        <w:t xml:space="preserve"> </w:t>
      </w:r>
      <w:proofErr w:type="spellStart"/>
      <w:r>
        <w:rPr>
          <w:highlight w:val="white"/>
        </w:rPr>
        <w:t>Graphics</w:t>
      </w:r>
      <w:proofErr w:type="spellEnd"/>
    </w:p>
    <w:p w:rsidR="001E69EE" w:rsidRDefault="000F1BCA">
      <w:pPr>
        <w:widowControl w:val="0"/>
        <w:numPr>
          <w:ilvl w:val="0"/>
          <w:numId w:val="13"/>
        </w:numPr>
        <w:spacing w:before="60" w:after="20" w:line="314" w:lineRule="auto"/>
        <w:ind w:hanging="360"/>
        <w:contextualSpacing/>
        <w:rPr>
          <w:highlight w:val="white"/>
        </w:rPr>
      </w:pPr>
      <w:r>
        <w:rPr>
          <w:b/>
          <w:highlight w:val="white"/>
        </w:rPr>
        <w:t>.</w:t>
      </w:r>
      <w:proofErr w:type="spellStart"/>
      <w:r>
        <w:rPr>
          <w:b/>
          <w:highlight w:val="white"/>
        </w:rPr>
        <w:t>zmf</w:t>
      </w:r>
      <w:proofErr w:type="spellEnd"/>
      <w:r>
        <w:rPr>
          <w:highlight w:val="white"/>
        </w:rPr>
        <w:t xml:space="preserve"> – </w:t>
      </w:r>
      <w:proofErr w:type="spellStart"/>
      <w:r>
        <w:rPr>
          <w:highlight w:val="white"/>
        </w:rPr>
        <w:t>Zoner</w:t>
      </w:r>
      <w:proofErr w:type="spellEnd"/>
      <w:r>
        <w:rPr>
          <w:highlight w:val="white"/>
        </w:rPr>
        <w:t xml:space="preserve"> </w:t>
      </w:r>
      <w:proofErr w:type="spellStart"/>
      <w:r>
        <w:rPr>
          <w:highlight w:val="white"/>
        </w:rPr>
        <w:t>Callisto</w:t>
      </w:r>
      <w:proofErr w:type="spellEnd"/>
    </w:p>
    <w:p w:rsidR="001E69EE" w:rsidRDefault="001E69EE">
      <w:pPr>
        <w:widowControl w:val="0"/>
      </w:pPr>
    </w:p>
    <w:p w:rsidR="001E69EE" w:rsidRDefault="000F1BCA">
      <w:pPr>
        <w:widowControl w:val="0"/>
      </w:pPr>
      <w:r>
        <w:rPr>
          <w:b/>
        </w:rPr>
        <w:t>CMYK</w:t>
      </w:r>
    </w:p>
    <w:p w:rsidR="001E69EE" w:rsidRDefault="001E69EE">
      <w:pPr>
        <w:widowControl w:val="0"/>
      </w:pPr>
    </w:p>
    <w:p w:rsidR="001E69EE" w:rsidRDefault="000F1BCA">
      <w:pPr>
        <w:widowControl w:val="0"/>
      </w:pPr>
      <w:r>
        <w:t xml:space="preserve">Vektorová grafika využívá systém barev </w:t>
      </w:r>
      <w:r>
        <w:rPr>
          <w:b/>
        </w:rPr>
        <w:t>CMYK</w:t>
      </w:r>
      <w:r>
        <w:t xml:space="preserve">. Jedná se o složení 3 barev, které jsou zcela odlišné od RGB. C-cyan(azurová, tyrkysová), </w:t>
      </w:r>
      <w:proofErr w:type="gramStart"/>
      <w:r>
        <w:t>M-magenta(fialová</w:t>
      </w:r>
      <w:proofErr w:type="gramEnd"/>
      <w:r>
        <w:t>), Y-</w:t>
      </w:r>
      <w:proofErr w:type="spellStart"/>
      <w:r>
        <w:t>yellow</w:t>
      </w:r>
      <w:proofErr w:type="spellEnd"/>
      <w:r>
        <w:t>. Vý</w:t>
      </w:r>
      <w:r>
        <w:t>sledek C+M+Y = tmavě hnědá. Proto je přidána K-</w:t>
      </w:r>
      <w:proofErr w:type="spellStart"/>
      <w:r>
        <w:t>black</w:t>
      </w:r>
      <w:proofErr w:type="spellEnd"/>
      <w:r>
        <w:t>(přidání černé).</w:t>
      </w:r>
    </w:p>
    <w:p w:rsidR="001E69EE" w:rsidRDefault="000F1BCA">
      <w:pPr>
        <w:widowControl w:val="0"/>
        <w:jc w:val="center"/>
      </w:pPr>
      <w:r>
        <w:rPr>
          <w:noProof/>
        </w:rPr>
        <w:drawing>
          <wp:inline distT="114300" distB="114300" distL="114300" distR="114300">
            <wp:extent cx="1494442" cy="139541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5"/>
                    <a:srcRect/>
                    <a:stretch>
                      <a:fillRect/>
                    </a:stretch>
                  </pic:blipFill>
                  <pic:spPr>
                    <a:xfrm>
                      <a:off x="0" y="0"/>
                      <a:ext cx="1494442" cy="1395413"/>
                    </a:xfrm>
                    <a:prstGeom prst="rect">
                      <a:avLst/>
                    </a:prstGeom>
                    <a:ln/>
                  </pic:spPr>
                </pic:pic>
              </a:graphicData>
            </a:graphic>
          </wp:inline>
        </w:drawing>
      </w:r>
    </w:p>
    <w:p w:rsidR="001E69EE" w:rsidRDefault="001E69EE">
      <w:pPr>
        <w:widowControl w:val="0"/>
      </w:pPr>
    </w:p>
    <w:p w:rsidR="001E69EE" w:rsidRDefault="000F1BCA">
      <w:pPr>
        <w:widowControl w:val="0"/>
      </w:pPr>
      <w:r>
        <w:t>Barvy CMYK se používají hlavně u tiskárenských sestav. Každá tiskárna pracuje s barevným spektrem CMYK.</w:t>
      </w:r>
    </w:p>
    <w:p w:rsidR="001E69EE" w:rsidRDefault="001E69EE">
      <w:pPr>
        <w:widowControl w:val="0"/>
      </w:pPr>
    </w:p>
    <w:p w:rsidR="001E69EE" w:rsidRDefault="000F1BCA">
      <w:pPr>
        <w:widowControl w:val="0"/>
      </w:pPr>
      <w:r>
        <w:rPr>
          <w:b/>
        </w:rPr>
        <w:t>Funkce a nástroje vektorových editorů</w:t>
      </w:r>
    </w:p>
    <w:p w:rsidR="001E69EE" w:rsidRDefault="001E69EE">
      <w:pPr>
        <w:widowControl w:val="0"/>
      </w:pPr>
    </w:p>
    <w:p w:rsidR="001E69EE" w:rsidRDefault="000F1BCA">
      <w:pPr>
        <w:widowControl w:val="0"/>
        <w:numPr>
          <w:ilvl w:val="0"/>
          <w:numId w:val="14"/>
        </w:numPr>
        <w:ind w:hanging="360"/>
        <w:contextualSpacing/>
      </w:pPr>
      <w:r>
        <w:t xml:space="preserve">Skládání výsledného obrázku ze základních geometrických objektů — úsečky, geometrické tvary (kružnice, mnohoúhelníky), křivky, </w:t>
      </w:r>
      <w:proofErr w:type="gramStart"/>
      <w:r>
        <w:t>písmo,...</w:t>
      </w:r>
      <w:proofErr w:type="gramEnd"/>
      <w:r>
        <w:t xml:space="preserve"> </w:t>
      </w:r>
    </w:p>
    <w:p w:rsidR="001E69EE" w:rsidRDefault="000F1BCA">
      <w:pPr>
        <w:widowControl w:val="0"/>
        <w:numPr>
          <w:ilvl w:val="0"/>
          <w:numId w:val="2"/>
        </w:numPr>
        <w:ind w:hanging="360"/>
        <w:contextualSpacing/>
      </w:pPr>
      <w:r>
        <w:t xml:space="preserve">Výběr objektů a manipulace s nimi — posun, kopie, zvětšování (i neproporční), otáčení, zkosení. </w:t>
      </w:r>
    </w:p>
    <w:p w:rsidR="001E69EE" w:rsidRDefault="000F1BCA">
      <w:pPr>
        <w:widowControl w:val="0"/>
        <w:numPr>
          <w:ilvl w:val="0"/>
          <w:numId w:val="7"/>
        </w:numPr>
        <w:ind w:hanging="360"/>
        <w:contextualSpacing/>
      </w:pPr>
      <w:r>
        <w:t>Perspektiva, transfor</w:t>
      </w:r>
      <w:r>
        <w:t xml:space="preserve">mace jednoho objektu ve druhý, editace </w:t>
      </w:r>
      <w:proofErr w:type="gramStart"/>
      <w:r>
        <w:t>křivek,...</w:t>
      </w:r>
      <w:proofErr w:type="gramEnd"/>
      <w:r>
        <w:t xml:space="preserve"> </w:t>
      </w:r>
    </w:p>
    <w:p w:rsidR="001E69EE" w:rsidRDefault="000F1BCA">
      <w:pPr>
        <w:widowControl w:val="0"/>
        <w:numPr>
          <w:ilvl w:val="0"/>
          <w:numId w:val="4"/>
        </w:numPr>
        <w:ind w:hanging="360"/>
        <w:contextualSpacing/>
      </w:pPr>
      <w:r>
        <w:t xml:space="preserve">Efektové funkce. </w:t>
      </w:r>
    </w:p>
    <w:p w:rsidR="001E69EE" w:rsidRDefault="000F1BCA">
      <w:pPr>
        <w:widowControl w:val="0"/>
        <w:numPr>
          <w:ilvl w:val="0"/>
          <w:numId w:val="6"/>
        </w:numPr>
        <w:ind w:hanging="360"/>
        <w:contextualSpacing/>
      </w:pPr>
      <w:r>
        <w:t>Rozsáhlé možnosti práce s textem.</w:t>
      </w:r>
    </w:p>
    <w:p w:rsidR="001E69EE" w:rsidRDefault="001E69EE">
      <w:pPr>
        <w:widowControl w:val="0"/>
      </w:pPr>
    </w:p>
    <w:p w:rsidR="001E69EE" w:rsidRDefault="000F1BCA">
      <w:pPr>
        <w:widowControl w:val="0"/>
      </w:pPr>
      <w:r>
        <w:rPr>
          <w:b/>
        </w:rPr>
        <w:t xml:space="preserve">RASTR </w:t>
      </w:r>
      <w:proofErr w:type="spellStart"/>
      <w:r>
        <w:rPr>
          <w:b/>
        </w:rPr>
        <w:t>vs</w:t>
      </w:r>
      <w:proofErr w:type="spellEnd"/>
      <w:r>
        <w:rPr>
          <w:b/>
        </w:rPr>
        <w:t xml:space="preserve"> VEKTOR</w:t>
      </w:r>
    </w:p>
    <w:p w:rsidR="001E69EE" w:rsidRDefault="001E69EE">
      <w:pPr>
        <w:widowControl w:val="0"/>
      </w:pPr>
    </w:p>
    <w:p w:rsidR="001E69EE" w:rsidRDefault="000F1BCA">
      <w:pPr>
        <w:widowControl w:val="0"/>
      </w:pPr>
      <w:r>
        <w:rPr>
          <w:noProof/>
        </w:rPr>
        <w:drawing>
          <wp:inline distT="114300" distB="114300" distL="114300" distR="114300">
            <wp:extent cx="3757613" cy="2315458"/>
            <wp:effectExtent l="0" t="0" r="0" b="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3757613" cy="2315458"/>
                    </a:xfrm>
                    <a:prstGeom prst="rect">
                      <a:avLst/>
                    </a:prstGeom>
                    <a:ln/>
                  </pic:spPr>
                </pic:pic>
              </a:graphicData>
            </a:graphic>
          </wp:inline>
        </w:drawing>
      </w:r>
      <w:r>
        <w:rPr>
          <w:noProof/>
        </w:rPr>
        <w:drawing>
          <wp:inline distT="114300" distB="114300" distL="114300" distR="114300">
            <wp:extent cx="5943600" cy="2159000"/>
            <wp:effectExtent l="0" t="0" r="0" b="0"/>
            <wp:docPr id="1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7"/>
                    <a:srcRect/>
                    <a:stretch>
                      <a:fillRect/>
                    </a:stretch>
                  </pic:blipFill>
                  <pic:spPr>
                    <a:xfrm>
                      <a:off x="0" y="0"/>
                      <a:ext cx="5943600" cy="2159000"/>
                    </a:xfrm>
                    <a:prstGeom prst="rect">
                      <a:avLst/>
                    </a:prstGeom>
                    <a:ln/>
                  </pic:spPr>
                </pic:pic>
              </a:graphicData>
            </a:graphic>
          </wp:inline>
        </w:drawing>
      </w:r>
    </w:p>
    <w:p w:rsidR="001E69EE" w:rsidRDefault="001E69EE">
      <w:pPr>
        <w:widowControl w:val="0"/>
      </w:pPr>
    </w:p>
    <w:p w:rsidR="001E69EE" w:rsidRDefault="001E69EE">
      <w:pPr>
        <w:widowControl w:val="0"/>
      </w:pPr>
    </w:p>
    <w:p w:rsidR="001E69EE" w:rsidRDefault="001E69EE">
      <w:pPr>
        <w:widowControl w:val="0"/>
      </w:pPr>
    </w:p>
    <w:p w:rsidR="001E69EE" w:rsidRDefault="001E69EE">
      <w:pPr>
        <w:widowControl w:val="0"/>
      </w:pPr>
    </w:p>
    <w:p w:rsidR="001E69EE" w:rsidRDefault="001E69EE">
      <w:pPr>
        <w:widowControl w:val="0"/>
      </w:pPr>
    </w:p>
    <w:p w:rsidR="001E69EE" w:rsidRDefault="000F1BCA">
      <w:pPr>
        <w:widowControl w:val="0"/>
        <w:jc w:val="center"/>
      </w:pPr>
      <w:r>
        <w:rPr>
          <w:b/>
          <w:sz w:val="24"/>
        </w:rPr>
        <w:t>Používání barev</w:t>
      </w:r>
    </w:p>
    <w:p w:rsidR="001E69EE" w:rsidRDefault="001E69EE">
      <w:pPr>
        <w:widowControl w:val="0"/>
      </w:pPr>
    </w:p>
    <w:p w:rsidR="001E69EE" w:rsidRDefault="000F1BCA">
      <w:pPr>
        <w:widowControl w:val="0"/>
      </w:pPr>
      <w:r>
        <w:t>Pro běžné obrázky se používá barevná hloubka 3B/bod, která umožňuje použít pro každý bod obrázku jednu z 16,7 mil. barev. Monitory, skenery a digitální fotoaparáty používají k vytváření barev model RGB, tiskárny model CMYK.</w:t>
      </w:r>
    </w:p>
    <w:p w:rsidR="001E69EE" w:rsidRDefault="001E69EE">
      <w:pPr>
        <w:widowControl w:val="0"/>
      </w:pPr>
    </w:p>
    <w:p w:rsidR="001E69EE" w:rsidRDefault="000F1BCA">
      <w:pPr>
        <w:widowControl w:val="0"/>
      </w:pPr>
      <w:r>
        <w:rPr>
          <w:b/>
        </w:rPr>
        <w:t>Zásady používání barev</w:t>
      </w:r>
    </w:p>
    <w:p w:rsidR="001E69EE" w:rsidRDefault="001E69EE">
      <w:pPr>
        <w:widowControl w:val="0"/>
      </w:pPr>
    </w:p>
    <w:p w:rsidR="001E69EE" w:rsidRDefault="000F1BCA">
      <w:pPr>
        <w:widowControl w:val="0"/>
        <w:numPr>
          <w:ilvl w:val="0"/>
          <w:numId w:val="1"/>
        </w:numPr>
        <w:ind w:hanging="360"/>
        <w:contextualSpacing/>
      </w:pPr>
      <w:r>
        <w:t xml:space="preserve">Barvy používáme pro zlepšení srozumitelnosti, ne pouze pro ozdobu. </w:t>
      </w:r>
    </w:p>
    <w:p w:rsidR="001E69EE" w:rsidRDefault="000F1BCA">
      <w:pPr>
        <w:widowControl w:val="0"/>
        <w:numPr>
          <w:ilvl w:val="0"/>
          <w:numId w:val="1"/>
        </w:numPr>
        <w:ind w:hanging="360"/>
        <w:contextualSpacing/>
      </w:pPr>
      <w:r>
        <w:t xml:space="preserve">Barvou můžeme upoutat pozornost na údaje, které považujeme za důležité. </w:t>
      </w:r>
    </w:p>
    <w:p w:rsidR="001E69EE" w:rsidRDefault="000F1BCA">
      <w:pPr>
        <w:widowControl w:val="0"/>
        <w:numPr>
          <w:ilvl w:val="0"/>
          <w:numId w:val="1"/>
        </w:numPr>
        <w:ind w:hanging="360"/>
        <w:contextualSpacing/>
      </w:pPr>
      <w:r>
        <w:t xml:space="preserve">Můžeme vytvořit vlastní barevné prvky, které odliší náš dokument od jiných (barvy firemního loga, firemní </w:t>
      </w:r>
      <w:proofErr w:type="gramStart"/>
      <w:r>
        <w:t>barvy...)</w:t>
      </w:r>
      <w:r>
        <w:t>.</w:t>
      </w:r>
      <w:proofErr w:type="gramEnd"/>
    </w:p>
    <w:p w:rsidR="001E69EE" w:rsidRDefault="000F1BCA">
      <w:pPr>
        <w:widowControl w:val="0"/>
        <w:numPr>
          <w:ilvl w:val="0"/>
          <w:numId w:val="1"/>
        </w:numPr>
        <w:ind w:hanging="360"/>
        <w:contextualSpacing/>
      </w:pPr>
      <w:r>
        <w:t>Pro zdůrazňování nepoužíváme příliš mnoho barev, méně je často víc.</w:t>
      </w:r>
    </w:p>
    <w:p w:rsidR="001E69EE" w:rsidRDefault="001E69EE">
      <w:pPr>
        <w:widowControl w:val="0"/>
      </w:pPr>
    </w:p>
    <w:p w:rsidR="001E69EE" w:rsidRDefault="000F1BCA">
      <w:pPr>
        <w:widowControl w:val="0"/>
      </w:pPr>
      <w:r>
        <w:rPr>
          <w:b/>
        </w:rPr>
        <w:t>Psychologické působení barev</w:t>
      </w:r>
    </w:p>
    <w:p w:rsidR="001E69EE" w:rsidRDefault="001E69EE">
      <w:pPr>
        <w:widowControl w:val="0"/>
      </w:pPr>
    </w:p>
    <w:p w:rsidR="001E69EE" w:rsidRDefault="000F1BCA">
      <w:pPr>
        <w:widowControl w:val="0"/>
        <w:numPr>
          <w:ilvl w:val="0"/>
          <w:numId w:val="15"/>
        </w:numPr>
        <w:ind w:hanging="360"/>
        <w:contextualSpacing/>
      </w:pPr>
      <w:r>
        <w:rPr>
          <w:b/>
        </w:rPr>
        <w:t xml:space="preserve">Modrá </w:t>
      </w:r>
      <w:r>
        <w:t xml:space="preserve">barva působí chladně, důstojně, solidně. </w:t>
      </w:r>
    </w:p>
    <w:p w:rsidR="001E69EE" w:rsidRDefault="000F1BCA">
      <w:pPr>
        <w:widowControl w:val="0"/>
        <w:numPr>
          <w:ilvl w:val="0"/>
          <w:numId w:val="15"/>
        </w:numPr>
        <w:ind w:hanging="360"/>
        <w:contextualSpacing/>
      </w:pPr>
      <w:r>
        <w:rPr>
          <w:b/>
        </w:rPr>
        <w:t>Červená</w:t>
      </w:r>
      <w:r>
        <w:t xml:space="preserve"> barva působí teple, v sytých odstínech až vyzývavě, hravě. </w:t>
      </w:r>
    </w:p>
    <w:p w:rsidR="001E69EE" w:rsidRDefault="000F1BCA">
      <w:pPr>
        <w:widowControl w:val="0"/>
        <w:numPr>
          <w:ilvl w:val="0"/>
          <w:numId w:val="15"/>
        </w:numPr>
        <w:ind w:hanging="360"/>
        <w:contextualSpacing/>
      </w:pPr>
      <w:r>
        <w:rPr>
          <w:b/>
        </w:rPr>
        <w:t>Zelená</w:t>
      </w:r>
      <w:r>
        <w:t xml:space="preserve"> barva uklidňuje, většině lidí je</w:t>
      </w:r>
      <w:r>
        <w:t xml:space="preserve"> příjemná, nevtíravá. </w:t>
      </w:r>
    </w:p>
    <w:p w:rsidR="001E69EE" w:rsidRDefault="000F1BCA">
      <w:pPr>
        <w:widowControl w:val="0"/>
        <w:numPr>
          <w:ilvl w:val="0"/>
          <w:numId w:val="15"/>
        </w:numPr>
        <w:ind w:hanging="360"/>
        <w:contextualSpacing/>
      </w:pPr>
      <w:r>
        <w:rPr>
          <w:b/>
        </w:rPr>
        <w:t>Fialová</w:t>
      </w:r>
      <w:r>
        <w:t xml:space="preserve"> barva provokuje, vyrušuje z klidu, upozorňuje na sebe. </w:t>
      </w:r>
    </w:p>
    <w:p w:rsidR="001E69EE" w:rsidRDefault="000F1BCA">
      <w:pPr>
        <w:widowControl w:val="0"/>
        <w:numPr>
          <w:ilvl w:val="0"/>
          <w:numId w:val="15"/>
        </w:numPr>
        <w:ind w:hanging="360"/>
        <w:contextualSpacing/>
      </w:pPr>
      <w:r>
        <w:rPr>
          <w:b/>
        </w:rPr>
        <w:t>Žlutá</w:t>
      </w:r>
      <w:r>
        <w:t xml:space="preserve"> barva je ze všech nejteplejší, působí vesele. </w:t>
      </w:r>
    </w:p>
    <w:p w:rsidR="001E69EE" w:rsidRDefault="000F1BCA">
      <w:pPr>
        <w:widowControl w:val="0"/>
        <w:numPr>
          <w:ilvl w:val="0"/>
          <w:numId w:val="15"/>
        </w:numPr>
        <w:ind w:hanging="360"/>
        <w:contextualSpacing/>
      </w:pPr>
      <w:r>
        <w:rPr>
          <w:b/>
        </w:rPr>
        <w:t>Šedá</w:t>
      </w:r>
      <w:r>
        <w:t xml:space="preserve"> barva je neutrální, kombinovatelná s většinou ostatních barev. </w:t>
      </w:r>
    </w:p>
    <w:p w:rsidR="001E69EE" w:rsidRDefault="000F1BCA">
      <w:pPr>
        <w:widowControl w:val="0"/>
        <w:numPr>
          <w:ilvl w:val="0"/>
          <w:numId w:val="15"/>
        </w:numPr>
        <w:ind w:hanging="360"/>
        <w:contextualSpacing/>
      </w:pPr>
      <w:r>
        <w:rPr>
          <w:b/>
        </w:rPr>
        <w:t>Černá</w:t>
      </w:r>
      <w:r>
        <w:t xml:space="preserve"> barva je elegantní, důstojná až smutná. </w:t>
      </w:r>
    </w:p>
    <w:p w:rsidR="001E69EE" w:rsidRDefault="000F1BCA">
      <w:pPr>
        <w:widowControl w:val="0"/>
        <w:numPr>
          <w:ilvl w:val="0"/>
          <w:numId w:val="15"/>
        </w:numPr>
        <w:ind w:hanging="360"/>
        <w:contextualSpacing/>
      </w:pPr>
      <w:r>
        <w:rPr>
          <w:b/>
        </w:rPr>
        <w:t>Bílá</w:t>
      </w:r>
      <w:r>
        <w:t xml:space="preserve"> barva (a bílá plocha dokumentu) je velmi důležitá, protože umožňuje ostatním barvám vyniknout.</w:t>
      </w:r>
    </w:p>
    <w:p w:rsidR="001E69EE" w:rsidRDefault="001E69EE">
      <w:pPr>
        <w:widowControl w:val="0"/>
      </w:pPr>
    </w:p>
    <w:p w:rsidR="001E69EE" w:rsidRDefault="000F1BCA">
      <w:pPr>
        <w:widowControl w:val="0"/>
        <w:jc w:val="center"/>
      </w:pPr>
      <w:r>
        <w:rPr>
          <w:b/>
          <w:sz w:val="24"/>
        </w:rPr>
        <w:t>PDF soubory</w:t>
      </w:r>
    </w:p>
    <w:p w:rsidR="001E69EE" w:rsidRDefault="001E69EE">
      <w:pPr>
        <w:widowControl w:val="0"/>
      </w:pPr>
    </w:p>
    <w:p w:rsidR="001E69EE" w:rsidRDefault="000F1BCA">
      <w:pPr>
        <w:widowControl w:val="0"/>
      </w:pPr>
      <w:r>
        <w:t xml:space="preserve">PDF je zkratkou pro Portable Dokument </w:t>
      </w:r>
      <w:proofErr w:type="spellStart"/>
      <w:r>
        <w:t>Format</w:t>
      </w:r>
      <w:proofErr w:type="spellEnd"/>
      <w:r>
        <w:t xml:space="preserve"> (přenositelný dokumentový formát). Je to produkt firmy Adobe. Jednou z předností PDF souborů je m</w:t>
      </w:r>
      <w:r>
        <w:t xml:space="preserve">ožnost přenášet dokumenty z jednoho počítače do druhého bez ztráty formátů, grafických prvků, typů písma apod. Tento formát podporuje jak vektorovou tak rastrovou grafiku, může také obsahovat informace pro elektronické prohledávání dokumentů a navigaci. </w:t>
      </w:r>
    </w:p>
    <w:p w:rsidR="001E69EE" w:rsidRDefault="001E69EE">
      <w:pPr>
        <w:widowControl w:val="0"/>
      </w:pPr>
    </w:p>
    <w:p w:rsidR="001E69EE" w:rsidRDefault="000F1BCA">
      <w:pPr>
        <w:widowControl w:val="0"/>
      </w:pPr>
      <w:r>
        <w:t xml:space="preserve">Na straně tvorby PDF dokumentů potřebujeme speciální program, který funguje jako další tiskárna připojená k počítači. Hotový dokument vytvořený např. v textovém editoru potom takto vytiskneme do formátu PDF. Grafické programy často umí vytvořit soubor PDF </w:t>
      </w:r>
      <w:r>
        <w:t xml:space="preserve">přímo, bez potřeby instalace </w:t>
      </w:r>
      <w:proofErr w:type="spellStart"/>
      <w:r>
        <w:t>speciálníhoprogramu</w:t>
      </w:r>
      <w:proofErr w:type="spellEnd"/>
      <w:r>
        <w:t xml:space="preserve">. </w:t>
      </w:r>
    </w:p>
    <w:p w:rsidR="001E69EE" w:rsidRDefault="001E69EE">
      <w:pPr>
        <w:widowControl w:val="0"/>
      </w:pPr>
    </w:p>
    <w:p w:rsidR="001E69EE" w:rsidRDefault="000F1BCA">
      <w:pPr>
        <w:widowControl w:val="0"/>
      </w:pPr>
      <w:r>
        <w:t xml:space="preserve">Pro prohlížení PDF souborů potřebujeme speciální program např. volně šířený Adobe </w:t>
      </w:r>
      <w:proofErr w:type="spellStart"/>
      <w:r>
        <w:t>Acrobat</w:t>
      </w:r>
      <w:proofErr w:type="spellEnd"/>
      <w:r>
        <w:t xml:space="preserve"> </w:t>
      </w:r>
      <w:proofErr w:type="spellStart"/>
      <w:r>
        <w:t>Reader</w:t>
      </w:r>
      <w:proofErr w:type="spellEnd"/>
      <w:r>
        <w:t>.</w:t>
      </w:r>
    </w:p>
    <w:p w:rsidR="001E69EE" w:rsidRDefault="001E69EE">
      <w:pPr>
        <w:widowControl w:val="0"/>
      </w:pPr>
    </w:p>
    <w:p w:rsidR="001E69EE" w:rsidRDefault="000F1BCA">
      <w:pPr>
        <w:widowControl w:val="0"/>
        <w:jc w:val="center"/>
      </w:pPr>
      <w:r>
        <w:rPr>
          <w:b/>
          <w:sz w:val="24"/>
        </w:rPr>
        <w:t>Tvorba tisknutelných dat</w:t>
      </w:r>
    </w:p>
    <w:p w:rsidR="001E69EE" w:rsidRDefault="001E69EE">
      <w:pPr>
        <w:widowControl w:val="0"/>
        <w:jc w:val="center"/>
      </w:pPr>
    </w:p>
    <w:p w:rsidR="001E69EE" w:rsidRDefault="000F1BCA">
      <w:pPr>
        <w:widowControl w:val="0"/>
      </w:pPr>
      <w:r>
        <w:t>Většina firem, které se zabývají tiskem dokumentů a materiálů, přijímají výhradně data ve formátu PDF. Tím pádem je nutné přesně se držet toho, jak se tyto tiskové data připravují. Pokud ale firma má dost času a nabízí formu zpracování zaslaných materiálů,</w:t>
      </w:r>
      <w:r>
        <w:t xml:space="preserve"> většině po komunikaci, firma je ochotna si materiály připravit a vytisknout sama. Avšak platíte další peníze za přípravu pro tisk. Tisková data se připravují v měřítku 1:1, </w:t>
      </w:r>
      <w:proofErr w:type="spellStart"/>
      <w:r>
        <w:t>pokuď</w:t>
      </w:r>
      <w:proofErr w:type="spellEnd"/>
      <w:r>
        <w:t xml:space="preserve"> jde ale o tisk obrovského </w:t>
      </w:r>
      <w:proofErr w:type="spellStart"/>
      <w:r>
        <w:t>baneru</w:t>
      </w:r>
      <w:proofErr w:type="spellEnd"/>
      <w:r>
        <w:t xml:space="preserve"> provádí se pak tvorba dat v </w:t>
      </w:r>
      <w:proofErr w:type="spellStart"/>
      <w:r>
        <w:t>měřitku</w:t>
      </w:r>
      <w:proofErr w:type="spellEnd"/>
      <w:r>
        <w:t xml:space="preserve"> např. 1</w:t>
      </w:r>
      <w:r>
        <w:t xml:space="preserve">:10 atd. </w:t>
      </w:r>
      <w:proofErr w:type="spellStart"/>
      <w:r>
        <w:t>Grafka</w:t>
      </w:r>
      <w:proofErr w:type="spellEnd"/>
      <w:r>
        <w:t xml:space="preserve"> vytvořená, ať už v jakémkoliv grafickém programu zabývající se vektorovou grafikou nabízí samozřejmě možnost exportu do formátu PDF. Barvy dokumentu pro tisk jsou z pravidla v CMYK, jde totiž o vektorovou grafiku.</w:t>
      </w:r>
    </w:p>
    <w:p w:rsidR="001E69EE" w:rsidRDefault="001E69EE">
      <w:pPr>
        <w:widowControl w:val="0"/>
      </w:pPr>
    </w:p>
    <w:p w:rsidR="001E69EE" w:rsidRDefault="000F1BCA">
      <w:pPr>
        <w:widowControl w:val="0"/>
      </w:pPr>
      <w:r>
        <w:rPr>
          <w:b/>
        </w:rPr>
        <w:t xml:space="preserve">Ořezové značky a </w:t>
      </w:r>
      <w:proofErr w:type="spellStart"/>
      <w:r>
        <w:rPr>
          <w:b/>
        </w:rPr>
        <w:t>spadávky</w:t>
      </w:r>
      <w:proofErr w:type="spellEnd"/>
    </w:p>
    <w:p w:rsidR="001E69EE" w:rsidRDefault="001E69EE">
      <w:pPr>
        <w:widowControl w:val="0"/>
      </w:pPr>
    </w:p>
    <w:p w:rsidR="001E69EE" w:rsidRDefault="000F1BCA">
      <w:pPr>
        <w:widowControl w:val="0"/>
      </w:pPr>
      <w:r>
        <w:t xml:space="preserve">Důležitou součástí tvorby grafiky pro tisk je vytvoření ořezových značek a </w:t>
      </w:r>
      <w:proofErr w:type="spellStart"/>
      <w:r>
        <w:t>spadávek</w:t>
      </w:r>
      <w:proofErr w:type="spellEnd"/>
      <w:r>
        <w:t>. Ořezové značky slouží k tomu, aby se pak výsledná grafika ořezala a to právě přesně podle ořezových značek.</w:t>
      </w:r>
    </w:p>
    <w:p w:rsidR="001E69EE" w:rsidRDefault="001E69EE">
      <w:pPr>
        <w:widowControl w:val="0"/>
      </w:pPr>
    </w:p>
    <w:p w:rsidR="001E69EE" w:rsidRDefault="000F1BCA">
      <w:pPr>
        <w:widowControl w:val="0"/>
      </w:pPr>
      <w:proofErr w:type="spellStart"/>
      <w:r>
        <w:t>Spadávka</w:t>
      </w:r>
      <w:proofErr w:type="spellEnd"/>
      <w:r>
        <w:t xml:space="preserve"> je přesah dokumentu určeného pro tisk, aby se u okr</w:t>
      </w:r>
      <w:r>
        <w:t xml:space="preserve">aje neobjevil úzký proužek nepotištěné plochy. Z pravidla je to u </w:t>
      </w:r>
      <w:proofErr w:type="spellStart"/>
      <w:r>
        <w:t>maloformátového</w:t>
      </w:r>
      <w:proofErr w:type="spellEnd"/>
      <w:r>
        <w:t xml:space="preserve"> tisku 2mm, a u velkoformátového tisku 3mm. Neuškodí však pracovat pouze se 3 mm bez ohledu na formát.</w:t>
      </w:r>
    </w:p>
    <w:p w:rsidR="001E69EE" w:rsidRDefault="001E69EE">
      <w:pPr>
        <w:widowControl w:val="0"/>
      </w:pPr>
    </w:p>
    <w:p w:rsidR="001E69EE" w:rsidRDefault="000F1BCA">
      <w:pPr>
        <w:widowControl w:val="0"/>
      </w:pPr>
      <w:r>
        <w:rPr>
          <w:b/>
        </w:rPr>
        <w:t>Vizitky</w:t>
      </w:r>
    </w:p>
    <w:p w:rsidR="001E69EE" w:rsidRDefault="001E69EE">
      <w:pPr>
        <w:widowControl w:val="0"/>
      </w:pPr>
    </w:p>
    <w:p w:rsidR="001E69EE" w:rsidRDefault="000F1BCA">
      <w:pPr>
        <w:widowControl w:val="0"/>
      </w:pPr>
      <w:r>
        <w:rPr>
          <w:noProof/>
        </w:rPr>
        <w:drawing>
          <wp:inline distT="114300" distB="114300" distL="114300" distR="114300">
            <wp:extent cx="4843463" cy="3243014"/>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8"/>
                    <a:srcRect/>
                    <a:stretch>
                      <a:fillRect/>
                    </a:stretch>
                  </pic:blipFill>
                  <pic:spPr>
                    <a:xfrm>
                      <a:off x="0" y="0"/>
                      <a:ext cx="4843463" cy="3243014"/>
                    </a:xfrm>
                    <a:prstGeom prst="rect">
                      <a:avLst/>
                    </a:prstGeom>
                    <a:ln/>
                  </pic:spPr>
                </pic:pic>
              </a:graphicData>
            </a:graphic>
          </wp:inline>
        </w:drawing>
      </w:r>
    </w:p>
    <w:p w:rsidR="001E69EE" w:rsidRDefault="000F1BCA">
      <w:pPr>
        <w:widowControl w:val="0"/>
      </w:pPr>
      <w:r>
        <w:rPr>
          <w:noProof/>
        </w:rPr>
        <w:drawing>
          <wp:inline distT="114300" distB="114300" distL="114300" distR="114300">
            <wp:extent cx="4762500" cy="3190875"/>
            <wp:effectExtent l="0" t="0" r="0" b="0"/>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9"/>
                    <a:srcRect/>
                    <a:stretch>
                      <a:fillRect/>
                    </a:stretch>
                  </pic:blipFill>
                  <pic:spPr>
                    <a:xfrm>
                      <a:off x="0" y="0"/>
                      <a:ext cx="4762500" cy="3190875"/>
                    </a:xfrm>
                    <a:prstGeom prst="rect">
                      <a:avLst/>
                    </a:prstGeom>
                    <a:ln/>
                  </pic:spPr>
                </pic:pic>
              </a:graphicData>
            </a:graphic>
          </wp:inline>
        </w:drawing>
      </w:r>
    </w:p>
    <w:p w:rsidR="001E69EE" w:rsidRDefault="001E69EE">
      <w:pPr>
        <w:widowControl w:val="0"/>
      </w:pPr>
    </w:p>
    <w:p w:rsidR="001E69EE" w:rsidRDefault="000F1BCA">
      <w:pPr>
        <w:widowControl w:val="0"/>
      </w:pPr>
      <w:r>
        <w:rPr>
          <w:b/>
        </w:rPr>
        <w:t>Placky</w:t>
      </w:r>
    </w:p>
    <w:p w:rsidR="001E69EE" w:rsidRDefault="001E69EE">
      <w:pPr>
        <w:widowControl w:val="0"/>
      </w:pPr>
    </w:p>
    <w:p w:rsidR="001E69EE" w:rsidRDefault="000F1BCA">
      <w:pPr>
        <w:widowControl w:val="0"/>
      </w:pPr>
      <w:r>
        <w:rPr>
          <w:noProof/>
        </w:rPr>
        <w:drawing>
          <wp:inline distT="114300" distB="114300" distL="114300" distR="114300">
            <wp:extent cx="5943600" cy="2032000"/>
            <wp:effectExtent l="0" t="0" r="0" b="0"/>
            <wp:docPr id="2"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20"/>
                    <a:srcRect/>
                    <a:stretch>
                      <a:fillRect/>
                    </a:stretch>
                  </pic:blipFill>
                  <pic:spPr>
                    <a:xfrm>
                      <a:off x="0" y="0"/>
                      <a:ext cx="5943600" cy="2032000"/>
                    </a:xfrm>
                    <a:prstGeom prst="rect">
                      <a:avLst/>
                    </a:prstGeom>
                    <a:ln/>
                  </pic:spPr>
                </pic:pic>
              </a:graphicData>
            </a:graphic>
          </wp:inline>
        </w:drawing>
      </w:r>
    </w:p>
    <w:p w:rsidR="001E69EE" w:rsidRDefault="000F1BCA">
      <w:pPr>
        <w:widowControl w:val="0"/>
      </w:pPr>
      <w:r>
        <w:rPr>
          <w:noProof/>
        </w:rPr>
        <w:drawing>
          <wp:inline distT="114300" distB="114300" distL="114300" distR="114300">
            <wp:extent cx="1923398" cy="2100263"/>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1"/>
                    <a:srcRect/>
                    <a:stretch>
                      <a:fillRect/>
                    </a:stretch>
                  </pic:blipFill>
                  <pic:spPr>
                    <a:xfrm>
                      <a:off x="0" y="0"/>
                      <a:ext cx="1923398" cy="2100263"/>
                    </a:xfrm>
                    <a:prstGeom prst="rect">
                      <a:avLst/>
                    </a:prstGeom>
                    <a:ln/>
                  </pic:spPr>
                </pic:pic>
              </a:graphicData>
            </a:graphic>
          </wp:inline>
        </w:drawing>
      </w:r>
    </w:p>
    <w:sectPr w:rsidR="001E69EE">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4632"/>
    <w:multiLevelType w:val="multilevel"/>
    <w:tmpl w:val="775207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979145C"/>
    <w:multiLevelType w:val="multilevel"/>
    <w:tmpl w:val="A7C261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4822D9"/>
    <w:multiLevelType w:val="multilevel"/>
    <w:tmpl w:val="4630F1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4841743"/>
    <w:multiLevelType w:val="multilevel"/>
    <w:tmpl w:val="118202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C556311"/>
    <w:multiLevelType w:val="multilevel"/>
    <w:tmpl w:val="B1965D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1CF1136"/>
    <w:multiLevelType w:val="multilevel"/>
    <w:tmpl w:val="DFC644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2117975"/>
    <w:multiLevelType w:val="multilevel"/>
    <w:tmpl w:val="A90478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2F40334"/>
    <w:multiLevelType w:val="multilevel"/>
    <w:tmpl w:val="1AD2676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443E2E55"/>
    <w:multiLevelType w:val="multilevel"/>
    <w:tmpl w:val="3850E4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5742504"/>
    <w:multiLevelType w:val="multilevel"/>
    <w:tmpl w:val="71B6DF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D8A737A"/>
    <w:multiLevelType w:val="multilevel"/>
    <w:tmpl w:val="A4E2DF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A1E726D"/>
    <w:multiLevelType w:val="multilevel"/>
    <w:tmpl w:val="0E122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2CA3AAC"/>
    <w:multiLevelType w:val="multilevel"/>
    <w:tmpl w:val="10B40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B8757BF"/>
    <w:multiLevelType w:val="multilevel"/>
    <w:tmpl w:val="27C073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69038B2"/>
    <w:multiLevelType w:val="multilevel"/>
    <w:tmpl w:val="8EACE8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6EB5B47"/>
    <w:multiLevelType w:val="multilevel"/>
    <w:tmpl w:val="EC8698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CE36F25"/>
    <w:multiLevelType w:val="multilevel"/>
    <w:tmpl w:val="5C8010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8"/>
  </w:num>
  <w:num w:numId="3">
    <w:abstractNumId w:val="1"/>
  </w:num>
  <w:num w:numId="4">
    <w:abstractNumId w:val="15"/>
  </w:num>
  <w:num w:numId="5">
    <w:abstractNumId w:val="7"/>
  </w:num>
  <w:num w:numId="6">
    <w:abstractNumId w:val="10"/>
  </w:num>
  <w:num w:numId="7">
    <w:abstractNumId w:val="3"/>
  </w:num>
  <w:num w:numId="8">
    <w:abstractNumId w:val="11"/>
  </w:num>
  <w:num w:numId="9">
    <w:abstractNumId w:val="14"/>
  </w:num>
  <w:num w:numId="10">
    <w:abstractNumId w:val="13"/>
  </w:num>
  <w:num w:numId="11">
    <w:abstractNumId w:val="9"/>
  </w:num>
  <w:num w:numId="12">
    <w:abstractNumId w:val="16"/>
  </w:num>
  <w:num w:numId="13">
    <w:abstractNumId w:val="4"/>
  </w:num>
  <w:num w:numId="14">
    <w:abstractNumId w:val="2"/>
  </w:num>
  <w:num w:numId="15">
    <w:abstractNumId w:val="12"/>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1E69EE"/>
    <w:rsid w:val="000F1BCA"/>
    <w:rsid w:val="001E69EE"/>
    <w:rsid w:val="008B64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C7CE2-48CC-46F4-BB83-1EFD50B2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200"/>
      <w:contextualSpacing/>
      <w:outlineLvl w:val="0"/>
    </w:pPr>
    <w:rPr>
      <w:rFonts w:ascii="Trebuchet MS" w:eastAsia="Trebuchet MS" w:hAnsi="Trebuchet MS" w:cs="Trebuchet MS"/>
      <w:sz w:val="32"/>
    </w:rPr>
  </w:style>
  <w:style w:type="paragraph" w:styleId="Nadpis2">
    <w:name w:val="heading 2"/>
    <w:basedOn w:val="Normln"/>
    <w:next w:val="Normln"/>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
    <w:next w:val="Normln"/>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
    <w:next w:val="Normln"/>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
    <w:next w:val="Normln"/>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
    <w:next w:val="Normln"/>
    <w:pPr>
      <w:keepNext/>
      <w:keepLines/>
      <w:spacing w:before="160"/>
      <w:contextualSpacing/>
      <w:outlineLvl w:val="5"/>
    </w:pPr>
    <w:rPr>
      <w:rFonts w:ascii="Trebuchet MS" w:eastAsia="Trebuchet MS" w:hAnsi="Trebuchet MS" w:cs="Trebuchet MS"/>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contextualSpacing/>
    </w:pPr>
    <w:rPr>
      <w:rFonts w:ascii="Trebuchet MS" w:eastAsia="Trebuchet MS" w:hAnsi="Trebuchet MS" w:cs="Trebuchet MS"/>
      <w:sz w:val="42"/>
    </w:rPr>
  </w:style>
  <w:style w:type="paragraph" w:styleId="Podtitul">
    <w:name w:val="Subtitle"/>
    <w:basedOn w:val="Normln"/>
    <w:next w:val="Normln"/>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s.wikipedia.org/wiki/Grafick%C3%BD_form%C3%A1t" TargetMode="External"/><Relationship Id="rId13" Type="http://schemas.openxmlformats.org/officeDocument/2006/relationships/hyperlink" Target="http://cs.wikipedia.org/wiki/Barevn%C3%A1_hloubka"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3.png"/><Relationship Id="rId12" Type="http://schemas.openxmlformats.org/officeDocument/2006/relationships/hyperlink" Target="http://cs.wikipedia.org/wiki/Bit"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cs.wikipedia.org/wiki/GIF" TargetMode="External"/><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cs.wikipedia.org/wiki/Rastrov%C3%A1_grafika"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cs.wikipedia.org/wiki/Bezeztr%C3%A1tov%C3%A1_komprese" TargetMode="External"/><Relationship Id="rId14" Type="http://schemas.openxmlformats.org/officeDocument/2006/relationships/hyperlink" Target="http://cs.wikipedia.org/wiki/Alfa_kan%C3%A1l"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1343</Words>
  <Characters>7927</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Kuba Buba</cp:lastModifiedBy>
  <cp:revision>2</cp:revision>
  <dcterms:created xsi:type="dcterms:W3CDTF">2016-02-08T20:22:00Z</dcterms:created>
  <dcterms:modified xsi:type="dcterms:W3CDTF">2016-02-08T20:22:00Z</dcterms:modified>
</cp:coreProperties>
</file>